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CB" w:rsidRPr="004033D2" w:rsidRDefault="004033D2">
      <w:pPr>
        <w:rPr>
          <w:rFonts w:ascii="Times New Roman" w:hAnsi="Times New Roman" w:cs="Times New Roman"/>
          <w:b/>
          <w:sz w:val="28"/>
          <w:szCs w:val="28"/>
        </w:rPr>
      </w:pPr>
      <w:r w:rsidRPr="004033D2">
        <w:rPr>
          <w:rFonts w:ascii="Times New Roman" w:hAnsi="Times New Roman" w:cs="Times New Roman"/>
          <w:b/>
          <w:sz w:val="28"/>
          <w:szCs w:val="28"/>
        </w:rPr>
        <w:t xml:space="preserve">С нового года планируют ввести электронные книжки: в чем их </w:t>
      </w:r>
      <w:r w:rsidR="00F8144F">
        <w:rPr>
          <w:rFonts w:ascii="Times New Roman" w:hAnsi="Times New Roman" w:cs="Times New Roman"/>
          <w:b/>
          <w:sz w:val="28"/>
          <w:szCs w:val="28"/>
        </w:rPr>
        <w:t>преимущество</w:t>
      </w:r>
      <w:r w:rsidRPr="004033D2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4033D2" w:rsidRDefault="0016689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B2020">
        <w:rPr>
          <w:rFonts w:ascii="Times New Roman" w:hAnsi="Times New Roman" w:cs="Times New Roman"/>
          <w:b/>
          <w:i/>
          <w:sz w:val="28"/>
          <w:szCs w:val="28"/>
        </w:rPr>
        <w:t>В России постепенный переход на электронные трудовые книжки планируют начать уже с 1 января 2020 года</w:t>
      </w:r>
      <w:r w:rsidR="005019F7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7B2020">
        <w:rPr>
          <w:rFonts w:ascii="Times New Roman" w:hAnsi="Times New Roman" w:cs="Times New Roman"/>
          <w:b/>
          <w:i/>
          <w:sz w:val="28"/>
          <w:szCs w:val="28"/>
        </w:rPr>
        <w:t xml:space="preserve">. Отделение Пенсионного фонда по Костромской области </w:t>
      </w:r>
      <w:r w:rsidR="00F8144F">
        <w:rPr>
          <w:rFonts w:ascii="Times New Roman" w:hAnsi="Times New Roman" w:cs="Times New Roman"/>
          <w:b/>
          <w:i/>
          <w:sz w:val="28"/>
          <w:szCs w:val="28"/>
        </w:rPr>
        <w:t xml:space="preserve">разъясняет новшества. </w:t>
      </w:r>
    </w:p>
    <w:p w:rsidR="007B2020" w:rsidRPr="00082231" w:rsidRDefault="0008223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2231">
        <w:rPr>
          <w:rFonts w:ascii="Times New Roman" w:hAnsi="Times New Roman" w:cs="Times New Roman"/>
          <w:b/>
          <w:sz w:val="28"/>
          <w:szCs w:val="28"/>
          <w:u w:val="single"/>
        </w:rPr>
        <w:t xml:space="preserve">Что произойдет с 1 января? </w:t>
      </w:r>
    </w:p>
    <w:p w:rsidR="00082231" w:rsidRPr="00F8144F" w:rsidRDefault="00082231" w:rsidP="0008223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 работников</w:t>
      </w:r>
    </w:p>
    <w:p w:rsidR="00F8144F" w:rsidRDefault="00F8144F" w:rsidP="00F8144F">
      <w:pPr>
        <w:pStyle w:val="a3"/>
        <w:rPr>
          <w:sz w:val="28"/>
          <w:szCs w:val="28"/>
        </w:rPr>
      </w:pPr>
      <w:r w:rsidRPr="00DE4CF8">
        <w:rPr>
          <w:sz w:val="28"/>
          <w:szCs w:val="28"/>
        </w:rPr>
        <w:t>Для всех работающих граждан переход к новому формату сведений о трудовой деятельности добровольный.</w:t>
      </w:r>
      <w:r w:rsidR="00190420">
        <w:rPr>
          <w:sz w:val="28"/>
          <w:szCs w:val="28"/>
        </w:rPr>
        <w:t xml:space="preserve"> </w:t>
      </w:r>
      <w:r w:rsidRPr="00DE4CF8">
        <w:rPr>
          <w:sz w:val="28"/>
          <w:szCs w:val="28"/>
        </w:rPr>
        <w:t>Единственным исключением станут те, кто впервые устроится на работу с 2021 года. У </w:t>
      </w:r>
      <w:r w:rsidR="00E74696">
        <w:rPr>
          <w:sz w:val="28"/>
          <w:szCs w:val="28"/>
        </w:rPr>
        <w:t xml:space="preserve">этих работников </w:t>
      </w:r>
      <w:r w:rsidRPr="00DE4CF8">
        <w:rPr>
          <w:sz w:val="28"/>
          <w:szCs w:val="28"/>
        </w:rPr>
        <w:t xml:space="preserve">сведения о периодах работы изначально будут </w:t>
      </w:r>
      <w:r w:rsidR="00E74696">
        <w:rPr>
          <w:sz w:val="28"/>
          <w:szCs w:val="28"/>
        </w:rPr>
        <w:t xml:space="preserve">формироваться только </w:t>
      </w:r>
      <w:r w:rsidRPr="00DE4CF8">
        <w:rPr>
          <w:sz w:val="28"/>
          <w:szCs w:val="28"/>
        </w:rPr>
        <w:t>в электронном виде.</w:t>
      </w:r>
    </w:p>
    <w:p w:rsidR="00F8144F" w:rsidRDefault="00190420" w:rsidP="00F8144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Если гражданин не готов расстаться с бумажной трудовой книжкой, то </w:t>
      </w:r>
      <w:r w:rsidR="00F8144F" w:rsidRPr="00DE4CF8">
        <w:rPr>
          <w:sz w:val="28"/>
          <w:szCs w:val="28"/>
        </w:rPr>
        <w:t xml:space="preserve">в течение 2020 года </w:t>
      </w:r>
      <w:r>
        <w:rPr>
          <w:sz w:val="28"/>
          <w:szCs w:val="28"/>
        </w:rPr>
        <w:t xml:space="preserve">он должен </w:t>
      </w:r>
      <w:r w:rsidR="00F8144F" w:rsidRPr="00DE4CF8">
        <w:rPr>
          <w:sz w:val="28"/>
          <w:szCs w:val="28"/>
        </w:rPr>
        <w:t>подать заявление работодателю. В этом случае работодатель наряду с электронной книжкой продолжит вносить сведения о трудовой деятельности также в бумажную версию.</w:t>
      </w:r>
    </w:p>
    <w:p w:rsidR="00082231" w:rsidRPr="005B5E5B" w:rsidRDefault="00F8144F" w:rsidP="005B5E5B">
      <w:pPr>
        <w:pStyle w:val="a3"/>
        <w:rPr>
          <w:sz w:val="28"/>
          <w:szCs w:val="28"/>
        </w:rPr>
      </w:pPr>
      <w:r w:rsidRPr="00DE4CF8">
        <w:rPr>
          <w:sz w:val="28"/>
          <w:szCs w:val="28"/>
        </w:rPr>
        <w:t>Р</w:t>
      </w:r>
      <w:r w:rsidR="00E74696">
        <w:rPr>
          <w:sz w:val="28"/>
          <w:szCs w:val="28"/>
        </w:rPr>
        <w:t xml:space="preserve">аботники, которые не подадут такого заявления до конца 2020 года, бумажную трудовую книжку получат на руки. И, начиная с 2021 года, весь их трудовой путь </w:t>
      </w:r>
      <w:r w:rsidRPr="00DE4CF8">
        <w:rPr>
          <w:sz w:val="28"/>
          <w:szCs w:val="28"/>
        </w:rPr>
        <w:t>будут формироваться только в цифровом формате.</w:t>
      </w:r>
    </w:p>
    <w:p w:rsidR="00082231" w:rsidRPr="00F8144F" w:rsidRDefault="00082231" w:rsidP="0008223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Для работодателей</w:t>
      </w:r>
    </w:p>
    <w:p w:rsidR="00E74696" w:rsidRPr="00E74696" w:rsidRDefault="00E74696" w:rsidP="00E746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работодателей с </w:t>
      </w:r>
      <w:r w:rsidR="00317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нового </w:t>
      </w:r>
      <w:r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вводится обязанность ежемесячно не позднее 15-го числа месяца, следующего за отчетным, представлять в Пенсионный фонд России св</w:t>
      </w:r>
      <w:r w:rsidR="00041A0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 о трудовой деятельности. Н</w:t>
      </w:r>
      <w:r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041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основе </w:t>
      </w:r>
      <w:r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формироваться электронные трудовые книжки россиян.</w:t>
      </w:r>
    </w:p>
    <w:p w:rsidR="00F8144F" w:rsidRPr="005B5E5B" w:rsidRDefault="00190420" w:rsidP="005B5E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уже с </w:t>
      </w:r>
      <w:r w:rsidR="00E74696"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>1 января 2021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трудовой книжке </w:t>
      </w:r>
      <w:r w:rsidR="00317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данных работодателя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фиксир</w:t>
      </w:r>
      <w:r w:rsidR="00317CF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оваться все сведения о приеме, увольнении и прочем</w:t>
      </w:r>
      <w:r w:rsidR="00E74696"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позднее рабочего дня, следующего за </w:t>
      </w:r>
      <w:r w:rsidR="00317CF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изданием</w:t>
      </w:r>
      <w:r w:rsidR="00E74696" w:rsidRPr="00E74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документа.</w:t>
      </w:r>
    </w:p>
    <w:p w:rsidR="005B5E5B" w:rsidRDefault="00082231" w:rsidP="00F8144F">
      <w:pPr>
        <w:pStyle w:val="a3"/>
        <w:rPr>
          <w:b/>
          <w:sz w:val="28"/>
          <w:szCs w:val="28"/>
          <w:u w:val="single"/>
        </w:rPr>
      </w:pPr>
      <w:r w:rsidRPr="00DB7A9C">
        <w:rPr>
          <w:b/>
          <w:sz w:val="28"/>
          <w:szCs w:val="28"/>
          <w:u w:val="single"/>
        </w:rPr>
        <w:t xml:space="preserve">Как будет выглядеть </w:t>
      </w:r>
      <w:r w:rsidR="00DB7A9C" w:rsidRPr="00DB7A9C">
        <w:rPr>
          <w:b/>
          <w:sz w:val="28"/>
          <w:szCs w:val="28"/>
          <w:u w:val="single"/>
        </w:rPr>
        <w:t xml:space="preserve">новый документ и что отражать? </w:t>
      </w:r>
    </w:p>
    <w:p w:rsidR="00F8144F" w:rsidRPr="005B5E5B" w:rsidRDefault="00F8144F" w:rsidP="00F8144F">
      <w:pPr>
        <w:pStyle w:val="a3"/>
        <w:rPr>
          <w:b/>
          <w:sz w:val="28"/>
          <w:szCs w:val="28"/>
          <w:u w:val="single"/>
        </w:rPr>
      </w:pPr>
      <w:r w:rsidRPr="005B5E5B">
        <w:rPr>
          <w:sz w:val="28"/>
          <w:szCs w:val="28"/>
        </w:rPr>
        <w:t>Электронная трудовая книжка будет представлять собой файл, который будет храниться в системе персонифицированного учета</w:t>
      </w:r>
      <w:r w:rsidR="002641FE">
        <w:rPr>
          <w:sz w:val="28"/>
          <w:szCs w:val="28"/>
        </w:rPr>
        <w:t xml:space="preserve"> ПФР</w:t>
      </w:r>
      <w:r w:rsidRPr="005B5E5B">
        <w:rPr>
          <w:sz w:val="28"/>
          <w:szCs w:val="28"/>
        </w:rPr>
        <w:t xml:space="preserve">. Как в бумажном, так и в электронном виде суть трудовой книжки не меняется: это главный документ каждого работающего гражданина. </w:t>
      </w:r>
    </w:p>
    <w:p w:rsidR="00F8144F" w:rsidRPr="005B5E5B" w:rsidRDefault="00133296" w:rsidP="00F8144F">
      <w:pPr>
        <w:pStyle w:val="a3"/>
        <w:rPr>
          <w:sz w:val="28"/>
          <w:szCs w:val="28"/>
        </w:rPr>
      </w:pPr>
      <w:r w:rsidRPr="005B5E5B">
        <w:rPr>
          <w:sz w:val="28"/>
          <w:szCs w:val="28"/>
        </w:rPr>
        <w:t>В цифровом варианте документа будут содержаться следующие сведения</w:t>
      </w:r>
      <w:r w:rsidR="005B5E5B" w:rsidRPr="005B5E5B">
        <w:rPr>
          <w:sz w:val="28"/>
          <w:szCs w:val="28"/>
        </w:rPr>
        <w:t xml:space="preserve"> о работнике</w:t>
      </w:r>
      <w:r w:rsidRPr="005B5E5B">
        <w:rPr>
          <w:sz w:val="28"/>
          <w:szCs w:val="28"/>
        </w:rPr>
        <w:t xml:space="preserve">: 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 работы;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периоды работы;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3329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олжн</w:t>
      </w: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(специальность, профессия);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3329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валификация (разряд, класс, к</w:t>
      </w: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атегория, уровень квалификации);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3329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аты приема, увольн</w:t>
      </w: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 перевода на другую работу;</w:t>
      </w:r>
    </w:p>
    <w:p w:rsidR="00133296" w:rsidRPr="00133296" w:rsidRDefault="00133296" w:rsidP="001332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329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снования прекращения трудового договора.</w:t>
      </w:r>
    </w:p>
    <w:p w:rsidR="00DB7A9C" w:rsidRPr="00DB7A9C" w:rsidRDefault="00DB7A9C" w:rsidP="00166890">
      <w:pPr>
        <w:pStyle w:val="a3"/>
        <w:rPr>
          <w:b/>
          <w:sz w:val="28"/>
          <w:szCs w:val="28"/>
          <w:u w:val="single"/>
        </w:rPr>
      </w:pPr>
      <w:r w:rsidRPr="00DB7A9C">
        <w:rPr>
          <w:b/>
          <w:sz w:val="28"/>
          <w:szCs w:val="28"/>
          <w:u w:val="single"/>
        </w:rPr>
        <w:t xml:space="preserve">Чем хорош электронный вариант? </w:t>
      </w:r>
    </w:p>
    <w:p w:rsidR="00133296" w:rsidRPr="005B5E5B" w:rsidRDefault="00133296" w:rsidP="00166890">
      <w:pPr>
        <w:pStyle w:val="a3"/>
        <w:rPr>
          <w:sz w:val="28"/>
          <w:szCs w:val="28"/>
        </w:rPr>
      </w:pPr>
      <w:r w:rsidRPr="005B5E5B">
        <w:rPr>
          <w:sz w:val="28"/>
          <w:szCs w:val="28"/>
        </w:rPr>
        <w:t xml:space="preserve">При оформлении пенсии трудовая книжка является главным документом, так как она подтверждает факт трудовой деятельности гражданина. Зачастую будущие пенсионеры сталкиваются с проблемами при прочтении записей в трудовой книжке: печати могут быть нечитаемыми, разобрать почерк невозможно, присутствуют ошибки. Кроме того, бумажные трудовые книжки нередко приходят в негодность, их теряют, портят и подделывают. С электронным документом ничего подобного не произойдет. </w:t>
      </w:r>
    </w:p>
    <w:p w:rsidR="005B5E5B" w:rsidRPr="005B5E5B" w:rsidRDefault="005B5E5B" w:rsidP="00166890">
      <w:pPr>
        <w:pStyle w:val="a3"/>
        <w:rPr>
          <w:sz w:val="28"/>
          <w:szCs w:val="28"/>
        </w:rPr>
      </w:pPr>
      <w:r w:rsidRPr="005B5E5B">
        <w:rPr>
          <w:sz w:val="28"/>
          <w:szCs w:val="28"/>
        </w:rPr>
        <w:t>Кроме того, цифровая трудовая книжка обеспечит постоянный и удобный доступ работников к информации о своей трудовой деятельности, а работодателям откроет новые возможности кадрового учета.</w:t>
      </w:r>
    </w:p>
    <w:p w:rsidR="005B5E5B" w:rsidRPr="005B5E5B" w:rsidRDefault="005B5E5B" w:rsidP="005B5E5B">
      <w:pPr>
        <w:pStyle w:val="a3"/>
        <w:rPr>
          <w:sz w:val="28"/>
          <w:szCs w:val="28"/>
        </w:rPr>
      </w:pPr>
      <w:r w:rsidRPr="005B5E5B">
        <w:rPr>
          <w:sz w:val="28"/>
          <w:szCs w:val="28"/>
        </w:rPr>
        <w:t xml:space="preserve">Все сведения своей трудовой электронной книжки гражданин </w:t>
      </w:r>
      <w:r w:rsidR="002641FE">
        <w:rPr>
          <w:sz w:val="28"/>
          <w:szCs w:val="28"/>
        </w:rPr>
        <w:t>с</w:t>
      </w:r>
      <w:r w:rsidRPr="005B5E5B">
        <w:rPr>
          <w:sz w:val="28"/>
          <w:szCs w:val="28"/>
        </w:rPr>
        <w:t>может посмотреть в Личном кабинете на сайте Пенсионного фонда России или на портале Госуслуг, а также через соответствующие приложения для смартфонов.</w:t>
      </w:r>
    </w:p>
    <w:p w:rsidR="00A71547" w:rsidRDefault="005B5E5B" w:rsidP="00A71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сведения и</w:t>
      </w: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з электронного документа</w:t>
      </w:r>
      <w:r w:rsidRPr="00DE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предоставляться в виде бумажной выписки. Предостави</w:t>
      </w:r>
      <w:r w:rsidRPr="005B5E5B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ее сможет работодатель, в том числе</w:t>
      </w:r>
      <w:r w:rsidRPr="00DE4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последнему месту работы, а также территориальный орган ПФР или многофункциональный центр (МФЦ). Услуга </w:t>
      </w:r>
      <w:r w:rsidR="00264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="005019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</w:t>
      </w:r>
      <w:r w:rsidRPr="00DE4CF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2641F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4CF8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экстерриториально, без привязки к месту жительства или работы человека.</w:t>
      </w:r>
    </w:p>
    <w:p w:rsidR="00A71547" w:rsidRDefault="005019F7" w:rsidP="00A71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*</w:t>
      </w:r>
      <w:r w:rsidR="003744CE" w:rsidRPr="002641FE">
        <w:rPr>
          <w:rFonts w:ascii="Times New Roman" w:hAnsi="Times New Roman" w:cs="Times New Roman"/>
          <w:b/>
          <w:i/>
          <w:sz w:val="28"/>
          <w:szCs w:val="28"/>
        </w:rPr>
        <w:t>Переход на электронные трудовые книжки предусмотрен поправками в действующее законодательство.</w:t>
      </w:r>
      <w:r w:rsidR="003744CE" w:rsidRPr="002641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</w:t>
      </w:r>
      <w:r w:rsidR="00A71547" w:rsidRPr="002641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сентябре этого года Госдума поддержала законопроект в первом чтении. </w:t>
      </w:r>
    </w:p>
    <w:p w:rsidR="00B92D66" w:rsidRPr="00B92D66" w:rsidRDefault="00B92D66" w:rsidP="00A71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Пресс-служба ОПФР по Костромской области</w:t>
      </w:r>
      <w:bookmarkStart w:id="0" w:name="_GoBack"/>
      <w:bookmarkEnd w:id="0"/>
    </w:p>
    <w:p w:rsidR="00133296" w:rsidRDefault="00133296" w:rsidP="00166890">
      <w:pPr>
        <w:pStyle w:val="a3"/>
      </w:pPr>
    </w:p>
    <w:p w:rsidR="004033D2" w:rsidRDefault="00133296" w:rsidP="00190420">
      <w:pPr>
        <w:pStyle w:val="a3"/>
      </w:pPr>
      <w:r>
        <w:t xml:space="preserve"> </w:t>
      </w:r>
    </w:p>
    <w:sectPr w:rsidR="00403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D028C"/>
    <w:multiLevelType w:val="multilevel"/>
    <w:tmpl w:val="B70E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E5687B"/>
    <w:multiLevelType w:val="multilevel"/>
    <w:tmpl w:val="D296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2E0EFA"/>
    <w:multiLevelType w:val="hybridMultilevel"/>
    <w:tmpl w:val="461AA234"/>
    <w:lvl w:ilvl="0" w:tplc="DCBA476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3D2"/>
    <w:rsid w:val="00041A05"/>
    <w:rsid w:val="00082231"/>
    <w:rsid w:val="00133296"/>
    <w:rsid w:val="00166890"/>
    <w:rsid w:val="00190420"/>
    <w:rsid w:val="002641FE"/>
    <w:rsid w:val="00317CFC"/>
    <w:rsid w:val="003744CE"/>
    <w:rsid w:val="004033D2"/>
    <w:rsid w:val="005019F7"/>
    <w:rsid w:val="005B5E5B"/>
    <w:rsid w:val="007B2020"/>
    <w:rsid w:val="008D6C61"/>
    <w:rsid w:val="00A71547"/>
    <w:rsid w:val="00B92D66"/>
    <w:rsid w:val="00DB7A9C"/>
    <w:rsid w:val="00DE4CF8"/>
    <w:rsid w:val="00E054CB"/>
    <w:rsid w:val="00E74696"/>
    <w:rsid w:val="00F8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2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82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2019-10-30T12:01:00Z</cp:lastPrinted>
  <dcterms:created xsi:type="dcterms:W3CDTF">2019-10-30T06:11:00Z</dcterms:created>
  <dcterms:modified xsi:type="dcterms:W3CDTF">2019-10-31T08:14:00Z</dcterms:modified>
</cp:coreProperties>
</file>